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5752A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752A2">
              <w:rPr>
                <w:sz w:val="28"/>
                <w:szCs w:val="28"/>
              </w:rPr>
              <w:t>Biological &amp; Chemical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57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B9514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2020-01-10T17:48:00Z</dcterms:modified>
</cp:coreProperties>
</file>